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252F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17 Again | Part 1</w:t>
      </w:r>
    </w:p>
    <w:p w14:paraId="25AE4B93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Pastor James Ranger</w:t>
      </w:r>
    </w:p>
    <w:p w14:paraId="2A961587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May 14th, 2023</w:t>
      </w:r>
    </w:p>
    <w:p w14:paraId="5AC4AEB0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 </w:t>
      </w:r>
    </w:p>
    <w:p w14:paraId="466E7D30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“Do not conform yourselves to the standards of this world, but let God transform you inwardly by a complete change of your mind. Then you will be able to know the will of God.” Ro. 12:2 (TEV)</w:t>
      </w:r>
    </w:p>
    <w:p w14:paraId="17C57FD1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 </w:t>
      </w:r>
    </w:p>
    <w:p w14:paraId="0EC5458D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WHAT TO REMEMBER ABOUT LIFE BEING A TEST</w:t>
      </w:r>
    </w:p>
    <w:p w14:paraId="4109F6C8" w14:textId="77777777" w:rsidR="00ED3B1F" w:rsidRDefault="00ED3B1F" w:rsidP="00ED3B1F">
      <w:pPr>
        <w:pStyle w:val="NormalWeb"/>
        <w:numPr>
          <w:ilvl w:val="0"/>
          <w:numId w:val="1"/>
        </w:numPr>
        <w:spacing w:before="90" w:beforeAutospacing="0" w:after="90" w:afterAutospacing="0"/>
        <w:ind w:left="87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 xml:space="preserve">Remember All </w:t>
      </w:r>
      <w:proofErr w:type="gramStart"/>
      <w:r>
        <w:rPr>
          <w:rStyle w:val="Strong"/>
          <w:color w:val="262626"/>
          <w:sz w:val="27"/>
          <w:szCs w:val="27"/>
        </w:rPr>
        <w:t>Of</w:t>
      </w:r>
      <w:proofErr w:type="gramEnd"/>
      <w:r>
        <w:rPr>
          <w:rStyle w:val="Strong"/>
          <w:color w:val="262626"/>
          <w:sz w:val="27"/>
          <w:szCs w:val="27"/>
        </w:rPr>
        <w:t xml:space="preserve"> Life Is A Test and My Character Is Developed By Those Tests</w:t>
      </w:r>
    </w:p>
    <w:p w14:paraId="364D3837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“God withdrew from Hezekiah in order to test him and to see what was really in his heart.” 2 Chron. 32:31 (NLT)</w:t>
      </w:r>
    </w:p>
    <w:p w14:paraId="4B725C7D" w14:textId="77777777" w:rsidR="00ED3B1F" w:rsidRDefault="00ED3B1F" w:rsidP="00ED3B1F">
      <w:pPr>
        <w:pStyle w:val="NormalWeb"/>
        <w:numPr>
          <w:ilvl w:val="0"/>
          <w:numId w:val="2"/>
        </w:numPr>
        <w:spacing w:before="90" w:beforeAutospacing="0" w:after="90" w:afterAutospacing="0"/>
        <w:ind w:left="87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 xml:space="preserve">Remember God Wants Me </w:t>
      </w:r>
      <w:proofErr w:type="gramStart"/>
      <w:r>
        <w:rPr>
          <w:rStyle w:val="Strong"/>
          <w:color w:val="262626"/>
          <w:sz w:val="27"/>
          <w:szCs w:val="27"/>
        </w:rPr>
        <w:t>To</w:t>
      </w:r>
      <w:proofErr w:type="gramEnd"/>
      <w:r>
        <w:rPr>
          <w:rStyle w:val="Strong"/>
          <w:color w:val="262626"/>
          <w:sz w:val="27"/>
          <w:szCs w:val="27"/>
        </w:rPr>
        <w:t xml:space="preserve"> Pass The Tests</w:t>
      </w:r>
    </w:p>
    <w:p w14:paraId="7D52FE53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“God keeps his promise, and he will not allow you to be tested beyond your power to remain firm; at the time you are put to the test, he will give you the strength to endure it, and so provide you with a way out.” 1 Cor. 10:13 (TEV)</w:t>
      </w:r>
    </w:p>
    <w:p w14:paraId="73F3AAF6" w14:textId="77777777" w:rsidR="00ED3B1F" w:rsidRDefault="00ED3B1F" w:rsidP="00ED3B1F">
      <w:pPr>
        <w:pStyle w:val="NormalWeb"/>
        <w:numPr>
          <w:ilvl w:val="0"/>
          <w:numId w:val="3"/>
        </w:numPr>
        <w:spacing w:before="90" w:beforeAutospacing="0" w:after="90" w:afterAutospacing="0"/>
        <w:ind w:left="87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 xml:space="preserve">Remember God Is Going </w:t>
      </w:r>
      <w:proofErr w:type="gramStart"/>
      <w:r>
        <w:rPr>
          <w:rStyle w:val="Strong"/>
          <w:color w:val="262626"/>
          <w:sz w:val="27"/>
          <w:szCs w:val="27"/>
        </w:rPr>
        <w:t>To</w:t>
      </w:r>
      <w:proofErr w:type="gramEnd"/>
      <w:r>
        <w:rPr>
          <w:rStyle w:val="Strong"/>
          <w:color w:val="262626"/>
          <w:sz w:val="27"/>
          <w:szCs w:val="27"/>
        </w:rPr>
        <w:t> Reward Me For Passing The Tests</w:t>
      </w:r>
    </w:p>
    <w:p w14:paraId="65F2A676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 xml:space="preserve">“Blessed </w:t>
      </w:r>
      <w:proofErr w:type="gramStart"/>
      <w:r>
        <w:rPr>
          <w:rStyle w:val="Emphasis"/>
          <w:color w:val="262626"/>
          <w:sz w:val="27"/>
          <w:szCs w:val="27"/>
        </w:rPr>
        <w:t>are</w:t>
      </w:r>
      <w:proofErr w:type="gramEnd"/>
      <w:r>
        <w:rPr>
          <w:rStyle w:val="Emphasis"/>
          <w:color w:val="262626"/>
          <w:sz w:val="27"/>
          <w:szCs w:val="27"/>
        </w:rPr>
        <w:t xml:space="preserve"> those who endure when they are tested. When they pass the test, they will receive the crown of life that God has promised to those who love him.” James 1:12 (GWT)</w:t>
      </w:r>
    </w:p>
    <w:p w14:paraId="28E8E9E4" w14:textId="77777777" w:rsidR="00ED3B1F" w:rsidRDefault="00ED3B1F" w:rsidP="00ED3B1F">
      <w:pPr>
        <w:pStyle w:val="NormalWeb"/>
        <w:numPr>
          <w:ilvl w:val="0"/>
          <w:numId w:val="4"/>
        </w:numPr>
        <w:spacing w:before="90" w:beforeAutospacing="0" w:after="90" w:afterAutospacing="0"/>
        <w:ind w:left="87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WHAT TO REMEMBER ABOUT LIFE BEING A TRUST</w:t>
      </w:r>
    </w:p>
    <w:p w14:paraId="0A618E52" w14:textId="77777777" w:rsidR="00ED3B1F" w:rsidRDefault="00ED3B1F" w:rsidP="00ED3B1F">
      <w:pPr>
        <w:pStyle w:val="NormalWeb"/>
        <w:numPr>
          <w:ilvl w:val="0"/>
          <w:numId w:val="5"/>
        </w:numPr>
        <w:spacing w:before="90" w:beforeAutospacing="0" w:after="90" w:afterAutospacing="0"/>
        <w:ind w:left="87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Remember God Is Owner---I’m The Manager</w:t>
      </w:r>
    </w:p>
    <w:p w14:paraId="5B9DA5FF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“The world and all that is in it belong to the LORD; the earth and all who live on it are his.” Ps. 24:1 (TEV)</w:t>
      </w:r>
    </w:p>
    <w:p w14:paraId="49F6090B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 </w:t>
      </w:r>
    </w:p>
    <w:p w14:paraId="7EC5C9ED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“[God] blessed them, and said, ‘Have many children, so that your descendants will live all over the earth and bring it under their control. I am putting you in charge.” “Gen. 1:28 (TEV)</w:t>
      </w:r>
    </w:p>
    <w:p w14:paraId="04E08EA0" w14:textId="77777777" w:rsidR="00ED3B1F" w:rsidRDefault="00ED3B1F" w:rsidP="00ED3B1F">
      <w:pPr>
        <w:pStyle w:val="NormalWeb"/>
        <w:numPr>
          <w:ilvl w:val="0"/>
          <w:numId w:val="6"/>
        </w:numPr>
        <w:spacing w:before="90" w:beforeAutospacing="0" w:after="90" w:afterAutospacing="0"/>
        <w:ind w:left="87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 xml:space="preserve">Remember---Because God Owns </w:t>
      </w:r>
      <w:proofErr w:type="gramStart"/>
      <w:r>
        <w:rPr>
          <w:rStyle w:val="Strong"/>
          <w:color w:val="262626"/>
          <w:sz w:val="27"/>
          <w:szCs w:val="27"/>
        </w:rPr>
        <w:t>It</w:t>
      </w:r>
      <w:proofErr w:type="gramEnd"/>
      <w:r>
        <w:rPr>
          <w:rStyle w:val="Strong"/>
          <w:color w:val="262626"/>
          <w:sz w:val="27"/>
          <w:szCs w:val="27"/>
        </w:rPr>
        <w:t xml:space="preserve"> I Must Take The </w:t>
      </w:r>
      <w:r>
        <w:rPr>
          <w:rStyle w:val="Strong"/>
          <w:color w:val="262626"/>
          <w:sz w:val="27"/>
          <w:szCs w:val="27"/>
          <w:u w:val="single"/>
        </w:rPr>
        <w:t>Best</w:t>
      </w:r>
      <w:r>
        <w:rPr>
          <w:rStyle w:val="Strong"/>
          <w:color w:val="262626"/>
          <w:sz w:val="27"/>
          <w:szCs w:val="27"/>
        </w:rPr>
        <w:t xml:space="preserve"> Care Of It That I Can</w:t>
      </w:r>
    </w:p>
    <w:p w14:paraId="35CC379D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 “Those who are trusted with something valuable must show they are worthy of that trust.” 1 Cor. 4:2 (NCV)</w:t>
      </w:r>
    </w:p>
    <w:p w14:paraId="767E514E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“If you are untrustworthy about worldly wealth, who will trust you with the true riches of heaven?” Lk. 16:11 (NLT)</w:t>
      </w:r>
    </w:p>
    <w:p w14:paraId="67022448" w14:textId="77777777" w:rsidR="00ED3B1F" w:rsidRDefault="00ED3B1F" w:rsidP="00ED3B1F">
      <w:pPr>
        <w:pStyle w:val="NormalWeb"/>
        <w:numPr>
          <w:ilvl w:val="0"/>
          <w:numId w:val="7"/>
        </w:numPr>
        <w:spacing w:before="90" w:beforeAutospacing="0" w:after="90" w:afterAutospacing="0"/>
        <w:ind w:left="87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lastRenderedPageBreak/>
        <w:t>Remember I Will Be Rewarded </w:t>
      </w:r>
      <w:proofErr w:type="gramStart"/>
      <w:r>
        <w:rPr>
          <w:rStyle w:val="Strong"/>
          <w:color w:val="262626"/>
          <w:sz w:val="27"/>
          <w:szCs w:val="27"/>
        </w:rPr>
        <w:t>For</w:t>
      </w:r>
      <w:proofErr w:type="gramEnd"/>
      <w:r>
        <w:rPr>
          <w:rStyle w:val="Strong"/>
          <w:color w:val="262626"/>
          <w:sz w:val="27"/>
          <w:szCs w:val="27"/>
        </w:rPr>
        <w:t xml:space="preserve"> Taking Good Care Of God’s Stuff!</w:t>
      </w:r>
    </w:p>
    <w:p w14:paraId="5836BD3D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“Well done, good and faithful servant! You have been faithful with a few things; I will put you in charge of many things. Come and share your master’s happiness.” Matt. 25:21 (NIV)</w:t>
      </w:r>
    </w:p>
    <w:p w14:paraId="4706BA41" w14:textId="77777777" w:rsidR="00ED3B1F" w:rsidRDefault="00ED3B1F" w:rsidP="00ED3B1F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Emphasis"/>
          <w:color w:val="262626"/>
          <w:sz w:val="27"/>
          <w:szCs w:val="27"/>
        </w:rPr>
        <w:t>“From everyone who has been given much, much will be demanded; and from the one who has been entrusted with much, much more will be asked.” “Lk. 12:48 (NIV)</w:t>
      </w:r>
    </w:p>
    <w:p w14:paraId="6F4B8482" w14:textId="77777777" w:rsidR="00AF1573" w:rsidRDefault="00AF1573"/>
    <w:sectPr w:rsidR="00AF1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4B0"/>
    <w:multiLevelType w:val="multilevel"/>
    <w:tmpl w:val="4186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77EFB"/>
    <w:multiLevelType w:val="multilevel"/>
    <w:tmpl w:val="6E0A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87E25"/>
    <w:multiLevelType w:val="multilevel"/>
    <w:tmpl w:val="32D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A24CF"/>
    <w:multiLevelType w:val="multilevel"/>
    <w:tmpl w:val="B80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D7847"/>
    <w:multiLevelType w:val="multilevel"/>
    <w:tmpl w:val="194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34F08"/>
    <w:multiLevelType w:val="multilevel"/>
    <w:tmpl w:val="72D4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F7531"/>
    <w:multiLevelType w:val="multilevel"/>
    <w:tmpl w:val="6D0E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7144968">
    <w:abstractNumId w:val="1"/>
  </w:num>
  <w:num w:numId="2" w16cid:durableId="1617056107">
    <w:abstractNumId w:val="5"/>
  </w:num>
  <w:num w:numId="3" w16cid:durableId="835802621">
    <w:abstractNumId w:val="2"/>
  </w:num>
  <w:num w:numId="4" w16cid:durableId="364984932">
    <w:abstractNumId w:val="4"/>
  </w:num>
  <w:num w:numId="5" w16cid:durableId="1009602926">
    <w:abstractNumId w:val="6"/>
  </w:num>
  <w:num w:numId="6" w16cid:durableId="802427793">
    <w:abstractNumId w:val="3"/>
  </w:num>
  <w:num w:numId="7" w16cid:durableId="128341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F"/>
    <w:rsid w:val="00AF1573"/>
    <w:rsid w:val="00E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67735"/>
  <w15:chartTrackingRefBased/>
  <w15:docId w15:val="{360485CC-2600-9D47-8170-4094F607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B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D3B1F"/>
    <w:rPr>
      <w:b/>
      <w:bCs/>
    </w:rPr>
  </w:style>
  <w:style w:type="character" w:styleId="Emphasis">
    <w:name w:val="Emphasis"/>
    <w:basedOn w:val="DefaultParagraphFont"/>
    <w:uiPriority w:val="20"/>
    <w:qFormat/>
    <w:rsid w:val="00ED3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Haas</dc:creator>
  <cp:keywords/>
  <dc:description/>
  <cp:lastModifiedBy>Mitchell Haas</cp:lastModifiedBy>
  <cp:revision>1</cp:revision>
  <dcterms:created xsi:type="dcterms:W3CDTF">2023-05-14T15:18:00Z</dcterms:created>
  <dcterms:modified xsi:type="dcterms:W3CDTF">2023-05-14T15:18:00Z</dcterms:modified>
</cp:coreProperties>
</file>